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C5" w:rsidRPr="005C19C5" w:rsidRDefault="008E20F2" w:rsidP="005C19C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11</w:t>
      </w:r>
    </w:p>
    <w:p w:rsidR="005C19C5" w:rsidRPr="005C19C5" w:rsidRDefault="005C19C5" w:rsidP="005C19C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C5">
        <w:rPr>
          <w:rFonts w:ascii="Times New Roman" w:hAnsi="Times New Roman" w:cs="Times New Roman"/>
          <w:b/>
          <w:sz w:val="24"/>
          <w:szCs w:val="24"/>
        </w:rPr>
        <w:t>SHORT ANSWER QUESTIONS</w:t>
      </w:r>
    </w:p>
    <w:p w:rsidR="005C19C5" w:rsidRDefault="005C19C5" w:rsidP="005C19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1DCF" w:rsidRPr="00DC1DCF" w:rsidRDefault="00DC1DCF" w:rsidP="00DC1D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Question #1</w:t>
      </w:r>
      <w:r w:rsidRPr="00DC1DCF">
        <w:rPr>
          <w:rFonts w:ascii="Times New Roman" w:hAnsi="Times New Roman" w:cs="Times New Roman"/>
          <w:i/>
          <w:sz w:val="24"/>
          <w:szCs w:val="24"/>
        </w:rPr>
        <w:t xml:space="preserve"> is based on the following two passages.</w:t>
      </w:r>
    </w:p>
    <w:p w:rsidR="00DC1DCF" w:rsidRDefault="00DC1DCF" w:rsidP="00DC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DCF" w:rsidRPr="00C4133C" w:rsidRDefault="005C19C5" w:rsidP="00DC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432">
        <w:rPr>
          <w:rFonts w:ascii="Times New Roman" w:hAnsi="Times New Roman" w:cs="Times New Roman"/>
          <w:sz w:val="24"/>
          <w:szCs w:val="24"/>
        </w:rPr>
        <w:tab/>
      </w:r>
      <w:r w:rsidR="00DC1DCF" w:rsidRPr="00C4133C">
        <w:rPr>
          <w:rFonts w:ascii="Times New Roman" w:hAnsi="Times New Roman" w:cs="Times New Roman"/>
          <w:sz w:val="24"/>
          <w:szCs w:val="24"/>
        </w:rPr>
        <w:t xml:space="preserve">“The most powerful source of the workingman’s revival was the simple, coercive fact that wage earners worked for men who insisted on seeing them in </w:t>
      </w:r>
      <w:proofErr w:type="gramStart"/>
      <w:r w:rsidR="00DC1DCF" w:rsidRPr="00C4133C">
        <w:rPr>
          <w:rFonts w:ascii="Times New Roman" w:hAnsi="Times New Roman" w:cs="Times New Roman"/>
          <w:sz w:val="24"/>
          <w:szCs w:val="24"/>
        </w:rPr>
        <w:t>church</w:t>
      </w:r>
      <w:r w:rsidR="00DC1DCF">
        <w:rPr>
          <w:rFonts w:ascii="Times New Roman" w:hAnsi="Times New Roman" w:cs="Times New Roman"/>
          <w:sz w:val="24"/>
          <w:szCs w:val="24"/>
        </w:rPr>
        <w:t>.</w:t>
      </w:r>
      <w:r w:rsidR="00DC1DCF" w:rsidRPr="00C4133C">
        <w:rPr>
          <w:rFonts w:ascii="Times New Roman" w:hAnsi="Times New Roman" w:cs="Times New Roman"/>
          <w:sz w:val="24"/>
          <w:szCs w:val="24"/>
        </w:rPr>
        <w:t>…While</w:t>
      </w:r>
      <w:proofErr w:type="gramEnd"/>
      <w:r w:rsidR="00DC1DCF" w:rsidRPr="00C4133C">
        <w:rPr>
          <w:rFonts w:ascii="Times New Roman" w:hAnsi="Times New Roman" w:cs="Times New Roman"/>
          <w:sz w:val="24"/>
          <w:szCs w:val="24"/>
        </w:rPr>
        <w:t xml:space="preserve"> it varied between occupations, the relation between occupational advancement and membership in a church was strong throughout the population</w:t>
      </w:r>
      <w:r w:rsidR="00DC1DCF">
        <w:rPr>
          <w:rFonts w:ascii="Times New Roman" w:hAnsi="Times New Roman" w:cs="Times New Roman"/>
          <w:sz w:val="24"/>
          <w:szCs w:val="24"/>
        </w:rPr>
        <w:t>.</w:t>
      </w:r>
      <w:r w:rsidR="00DC1DCF" w:rsidRPr="00C4133C">
        <w:rPr>
          <w:rFonts w:ascii="Times New Roman" w:hAnsi="Times New Roman" w:cs="Times New Roman"/>
          <w:sz w:val="24"/>
          <w:szCs w:val="24"/>
        </w:rPr>
        <w:t>…By dispensing and withholding patronage, Christian entrepreneurs regulated the membership of their own class, and to a large extent of the community as a whole. Conversion and abstinence from strong drink became crucial economic credentials. For membership in a church and participation in its crusades put a man into the community in which economic decisions were made, and at a time when religious criteria dominated those choices.”</w:t>
      </w:r>
    </w:p>
    <w:p w:rsidR="00DC1DCF" w:rsidRPr="00C4133C" w:rsidRDefault="00DC1DCF" w:rsidP="00DC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CF" w:rsidRPr="00C4133C" w:rsidRDefault="00DC1DCF" w:rsidP="00DC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33C">
        <w:rPr>
          <w:rFonts w:ascii="Times New Roman" w:hAnsi="Times New Roman" w:cs="Times New Roman"/>
          <w:sz w:val="24"/>
          <w:szCs w:val="24"/>
        </w:rPr>
        <w:t xml:space="preserve">Paul Johnson, </w:t>
      </w:r>
      <w:r w:rsidRPr="00C4133C">
        <w:rPr>
          <w:rFonts w:ascii="Times New Roman" w:hAnsi="Times New Roman" w:cs="Times New Roman"/>
          <w:i/>
          <w:sz w:val="24"/>
          <w:szCs w:val="24"/>
        </w:rPr>
        <w:t xml:space="preserve">A Shopkeeper’s Millennium: Society and </w:t>
      </w:r>
      <w:proofErr w:type="gramStart"/>
      <w:r w:rsidRPr="00C4133C">
        <w:rPr>
          <w:rFonts w:ascii="Times New Roman" w:hAnsi="Times New Roman" w:cs="Times New Roman"/>
          <w:i/>
          <w:sz w:val="24"/>
          <w:szCs w:val="24"/>
        </w:rPr>
        <w:t>Revivals…,</w:t>
      </w:r>
      <w:r w:rsidRPr="00C4133C">
        <w:rPr>
          <w:rFonts w:ascii="Times New Roman" w:hAnsi="Times New Roman" w:cs="Times New Roman"/>
          <w:sz w:val="24"/>
          <w:szCs w:val="24"/>
        </w:rPr>
        <w:t>1979</w:t>
      </w:r>
      <w:proofErr w:type="gramEnd"/>
    </w:p>
    <w:p w:rsidR="00DC1DCF" w:rsidRPr="00C4133C" w:rsidRDefault="00DC1DCF" w:rsidP="00DC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60A">
        <w:rPr>
          <w:rFonts w:ascii="Times New Roman" w:hAnsi="Times New Roman" w:cs="Times New Roman"/>
          <w:sz w:val="24"/>
          <w:szCs w:val="24"/>
        </w:rPr>
        <w:t xml:space="preserve">From “Pentecost” and “Christian Soldiers” in </w:t>
      </w:r>
      <w:r w:rsidRPr="005263B5">
        <w:rPr>
          <w:rFonts w:ascii="Times New Roman" w:hAnsi="Times New Roman" w:cs="Times New Roman"/>
          <w:i/>
          <w:sz w:val="24"/>
          <w:szCs w:val="24"/>
        </w:rPr>
        <w:t>A Shopkeeper’s Millennium: Society and Revivals i</w:t>
      </w:r>
      <w:r>
        <w:rPr>
          <w:rFonts w:ascii="Times New Roman" w:hAnsi="Times New Roman" w:cs="Times New Roman"/>
          <w:i/>
          <w:sz w:val="24"/>
          <w:szCs w:val="24"/>
        </w:rPr>
        <w:t xml:space="preserve">n the Rochester, New York,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1815–</w:t>
      </w:r>
      <w:r w:rsidRPr="005263B5">
        <w:rPr>
          <w:rFonts w:ascii="Times New Roman" w:hAnsi="Times New Roman" w:cs="Times New Roman"/>
          <w:i/>
          <w:sz w:val="24"/>
          <w:szCs w:val="24"/>
        </w:rPr>
        <w:t>1837</w:t>
      </w:r>
      <w:r w:rsidRPr="005C360A">
        <w:rPr>
          <w:rFonts w:ascii="Times New Roman" w:hAnsi="Times New Roman" w:cs="Times New Roman"/>
          <w:sz w:val="24"/>
          <w:szCs w:val="24"/>
        </w:rPr>
        <w:t xml:space="preserve"> by Paul E. Johnson</w:t>
      </w:r>
      <w:proofErr w:type="gramEnd"/>
      <w:r w:rsidRPr="005C360A">
        <w:rPr>
          <w:rFonts w:ascii="Times New Roman" w:hAnsi="Times New Roman" w:cs="Times New Roman"/>
          <w:sz w:val="24"/>
          <w:szCs w:val="24"/>
        </w:rPr>
        <w:t xml:space="preserve"> (New York: Farrar, Straus and Giroux, 1979).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1DCF" w:rsidRPr="00C4133C" w:rsidRDefault="00DC1DCF" w:rsidP="00DC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DCF" w:rsidRPr="00C4133C" w:rsidRDefault="00DC1DCF" w:rsidP="00DC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3C">
        <w:rPr>
          <w:rFonts w:ascii="Times New Roman" w:hAnsi="Times New Roman" w:cs="Times New Roman"/>
          <w:sz w:val="24"/>
          <w:szCs w:val="24"/>
        </w:rPr>
        <w:t xml:space="preserve">“[The] expansion of evangelical Christianity did not proceed primarily from the nimble response of religious elites meeting the challenge before them. Rather, </w:t>
      </w:r>
      <w:proofErr w:type="gramStart"/>
      <w:r w:rsidRPr="00C4133C">
        <w:rPr>
          <w:rFonts w:ascii="Times New Roman" w:hAnsi="Times New Roman" w:cs="Times New Roman"/>
          <w:sz w:val="24"/>
          <w:szCs w:val="24"/>
        </w:rPr>
        <w:t>Christianity was effectively reshaped by common people who molded it in their own image and who threw themselves into expanding its influence</w:t>
      </w:r>
      <w:proofErr w:type="gramEnd"/>
      <w:r w:rsidRPr="00C4133C">
        <w:rPr>
          <w:rFonts w:ascii="Times New Roman" w:hAnsi="Times New Roman" w:cs="Times New Roman"/>
          <w:sz w:val="24"/>
          <w:szCs w:val="24"/>
        </w:rPr>
        <w:t xml:space="preserve">. Increasingly assertive common people wanted their leaders unpretentious, their doctrines self-evident and down-to-earth, their music lively and </w:t>
      </w:r>
      <w:proofErr w:type="spellStart"/>
      <w:r w:rsidRPr="00C4133C">
        <w:rPr>
          <w:rFonts w:ascii="Times New Roman" w:hAnsi="Times New Roman" w:cs="Times New Roman"/>
          <w:sz w:val="24"/>
          <w:szCs w:val="24"/>
        </w:rPr>
        <w:t>singable</w:t>
      </w:r>
      <w:proofErr w:type="spellEnd"/>
      <w:r w:rsidRPr="00C4133C">
        <w:rPr>
          <w:rFonts w:ascii="Times New Roman" w:hAnsi="Times New Roman" w:cs="Times New Roman"/>
          <w:sz w:val="24"/>
          <w:szCs w:val="24"/>
        </w:rPr>
        <w:t>, and their churches in local hands. It was this upsurge of democratic hope that characterized so many religious cultures in the early republic.”</w:t>
      </w:r>
    </w:p>
    <w:p w:rsidR="00DC1DCF" w:rsidRPr="00C4133C" w:rsidRDefault="00DC1DCF" w:rsidP="00DC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DCF" w:rsidRPr="002751D5" w:rsidRDefault="00DC1DCF" w:rsidP="00DC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1D5">
        <w:rPr>
          <w:rFonts w:ascii="Times New Roman" w:hAnsi="Times New Roman" w:cs="Times New Roman"/>
          <w:sz w:val="24"/>
          <w:szCs w:val="24"/>
        </w:rPr>
        <w:t xml:space="preserve">Nathan Hatch, </w:t>
      </w:r>
      <w:r w:rsidRPr="002751D5">
        <w:rPr>
          <w:rFonts w:ascii="Times New Roman" w:hAnsi="Times New Roman" w:cs="Times New Roman"/>
          <w:i/>
          <w:sz w:val="24"/>
          <w:szCs w:val="24"/>
        </w:rPr>
        <w:t>The Democratization of American Christianity,</w:t>
      </w:r>
      <w:r w:rsidRPr="002751D5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DC1DCF" w:rsidRPr="00C4133C" w:rsidRDefault="00DC1DCF" w:rsidP="00DC1D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1D5">
        <w:rPr>
          <w:rFonts w:ascii="Times New Roman" w:hAnsi="Times New Roman" w:cs="Times New Roman"/>
          <w:sz w:val="24"/>
          <w:szCs w:val="24"/>
        </w:rPr>
        <w:t xml:space="preserve">Nathan O. Hatch, </w:t>
      </w:r>
      <w:r w:rsidRPr="002751D5">
        <w:rPr>
          <w:rFonts w:ascii="Times New Roman" w:hAnsi="Times New Roman" w:cs="Times New Roman"/>
          <w:i/>
          <w:sz w:val="24"/>
          <w:szCs w:val="24"/>
        </w:rPr>
        <w:t>The Democratization of American Christianity</w:t>
      </w:r>
      <w:r w:rsidRPr="002751D5">
        <w:rPr>
          <w:rFonts w:ascii="Times New Roman" w:hAnsi="Times New Roman" w:cs="Times New Roman"/>
          <w:sz w:val="24"/>
          <w:szCs w:val="24"/>
        </w:rPr>
        <w:t xml:space="preserve"> (New Haven: Yale University Press, 1989).</w:t>
      </w:r>
    </w:p>
    <w:p w:rsidR="00DC1DCF" w:rsidRPr="00C4133C" w:rsidRDefault="00DC1DCF" w:rsidP="00DC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DCF" w:rsidRPr="00C4133C" w:rsidRDefault="00DC1DCF" w:rsidP="00DC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41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33C">
        <w:rPr>
          <w:rFonts w:ascii="Times New Roman" w:hAnsi="Times New Roman" w:cs="Times New Roman"/>
          <w:sz w:val="24"/>
          <w:szCs w:val="24"/>
        </w:rPr>
        <w:t>Based on the two interpretations above regarding the nature of religious revivalism in the 1820s and 1830s, complete the following three tasks:</w:t>
      </w:r>
    </w:p>
    <w:p w:rsidR="00DC1DCF" w:rsidRPr="00C4133C" w:rsidRDefault="00DC1DCF" w:rsidP="00DC1D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C4133C">
        <w:rPr>
          <w:rFonts w:ascii="Times New Roman" w:hAnsi="Times New Roman" w:cs="Times New Roman"/>
          <w:sz w:val="24"/>
          <w:szCs w:val="24"/>
        </w:rPr>
        <w:t>Briefly explain the main point made in Passage 1.</w:t>
      </w:r>
    </w:p>
    <w:p w:rsidR="00DC1DCF" w:rsidRPr="00C4133C" w:rsidRDefault="00DC1DCF" w:rsidP="00DC1D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C4133C">
        <w:rPr>
          <w:rFonts w:ascii="Times New Roman" w:hAnsi="Times New Roman" w:cs="Times New Roman"/>
          <w:sz w:val="24"/>
          <w:szCs w:val="24"/>
        </w:rPr>
        <w:t>Briefly explain the main point made in Passage 2.</w:t>
      </w:r>
    </w:p>
    <w:p w:rsidR="00DC1DCF" w:rsidRPr="00C4133C" w:rsidRDefault="00DC1DCF" w:rsidP="00DC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C4133C">
        <w:rPr>
          <w:rFonts w:ascii="Times New Roman" w:hAnsi="Times New Roman" w:cs="Times New Roman"/>
          <w:sz w:val="24"/>
          <w:szCs w:val="24"/>
        </w:rPr>
        <w:t xml:space="preserve">Provide ONE piece of evidence between 1820 and 1840 that is not included in the passages, and explain how it supports or refutes the interpretation of either passage. </w:t>
      </w:r>
    </w:p>
    <w:p w:rsidR="00DC1DCF" w:rsidRDefault="00DC1DCF" w:rsidP="00DC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526" w:rsidRDefault="008D3526" w:rsidP="00DC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526" w:rsidRDefault="008D3526" w:rsidP="00DC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DCF" w:rsidRPr="00C4133C" w:rsidRDefault="00DC1DCF" w:rsidP="00DC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41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33C">
        <w:rPr>
          <w:rFonts w:ascii="Times New Roman" w:hAnsi="Times New Roman" w:cs="Times New Roman"/>
          <w:sz w:val="24"/>
          <w:szCs w:val="24"/>
        </w:rPr>
        <w:t>Antebellum reform efforts tackled a variety of problems in American society.</w:t>
      </w:r>
    </w:p>
    <w:p w:rsidR="00DC1DCF" w:rsidRPr="00C4133C" w:rsidRDefault="00DC1DCF" w:rsidP="00DC1D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C4133C">
        <w:rPr>
          <w:rFonts w:ascii="Times New Roman" w:hAnsi="Times New Roman" w:cs="Times New Roman"/>
          <w:sz w:val="24"/>
          <w:szCs w:val="24"/>
        </w:rPr>
        <w:t>Briefly explain ONE political, social, or economic area targeted by reformers between 1820 and 1848.</w:t>
      </w:r>
    </w:p>
    <w:p w:rsidR="00DC1DCF" w:rsidRPr="00C4133C" w:rsidRDefault="00DC1DCF" w:rsidP="00DC1D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C4133C">
        <w:rPr>
          <w:rFonts w:ascii="Times New Roman" w:hAnsi="Times New Roman" w:cs="Times New Roman"/>
          <w:sz w:val="24"/>
          <w:szCs w:val="24"/>
        </w:rPr>
        <w:t>Briefly explain ONE specific success or failure of the reform efforts explained in Part A.</w:t>
      </w:r>
    </w:p>
    <w:p w:rsidR="00DC1DCF" w:rsidRDefault="00DC1DCF" w:rsidP="00DC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C4133C">
        <w:rPr>
          <w:rFonts w:ascii="Times New Roman" w:hAnsi="Times New Roman" w:cs="Times New Roman"/>
          <w:sz w:val="24"/>
          <w:szCs w:val="24"/>
        </w:rPr>
        <w:t>Briefly explain ONE impact of the success or failure explained in Part B.</w:t>
      </w:r>
      <w:bookmarkStart w:id="0" w:name="_GoBack"/>
      <w:bookmarkEnd w:id="0"/>
    </w:p>
    <w:sectPr w:rsidR="00DC1DCF" w:rsidSect="008E20F2">
      <w:footerReference w:type="default" r:id="rId7"/>
      <w:pgSz w:w="12240" w:h="15840"/>
      <w:pgMar w:top="1440" w:right="1440" w:bottom="1440" w:left="1440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F2" w:rsidRDefault="008E20F2">
      <w:pPr>
        <w:spacing w:after="0" w:line="240" w:lineRule="auto"/>
      </w:pPr>
      <w:r>
        <w:separator/>
      </w:r>
    </w:p>
  </w:endnote>
  <w:endnote w:type="continuationSeparator" w:id="0">
    <w:p w:rsidR="008E20F2" w:rsidRDefault="008E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kerSignet BT">
    <w:altName w:val="BakerSigne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F2" w:rsidRPr="00AA752A" w:rsidRDefault="008E20F2">
    <w:pPr>
      <w:pStyle w:val="Footer"/>
      <w:rPr>
        <w:sz w:val="18"/>
        <w:szCs w:val="18"/>
      </w:rPr>
    </w:pPr>
    <w:r>
      <w:rPr>
        <w:sz w:val="18"/>
        <w:szCs w:val="18"/>
      </w:rPr>
      <w:t xml:space="preserve">Period </w:t>
    </w:r>
    <w:r w:rsidR="008D3526">
      <w:rPr>
        <w:sz w:val="18"/>
        <w:szCs w:val="18"/>
      </w:rPr>
      <w:t>4</w:t>
    </w:r>
    <w:r>
      <w:rPr>
        <w:sz w:val="18"/>
        <w:szCs w:val="18"/>
      </w:rPr>
      <w:t xml:space="preserve"> Short-Answer questions</w:t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F2" w:rsidRDefault="008E20F2">
      <w:pPr>
        <w:spacing w:after="0" w:line="240" w:lineRule="auto"/>
      </w:pPr>
      <w:r>
        <w:separator/>
      </w:r>
    </w:p>
  </w:footnote>
  <w:footnote w:type="continuationSeparator" w:id="0">
    <w:p w:rsidR="008E20F2" w:rsidRDefault="008E2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C5"/>
    <w:rsid w:val="0027566C"/>
    <w:rsid w:val="005C19C5"/>
    <w:rsid w:val="00690DDF"/>
    <w:rsid w:val="008D3526"/>
    <w:rsid w:val="008E20F2"/>
    <w:rsid w:val="008F6D7A"/>
    <w:rsid w:val="00C30249"/>
    <w:rsid w:val="00D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C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19C5"/>
    <w:pPr>
      <w:ind w:left="720"/>
      <w:contextualSpacing/>
    </w:pPr>
  </w:style>
  <w:style w:type="paragraph" w:customStyle="1" w:styleId="Default">
    <w:name w:val="Default"/>
    <w:rsid w:val="005C19C5"/>
    <w:pPr>
      <w:autoSpaceDE w:val="0"/>
      <w:autoSpaceDN w:val="0"/>
      <w:adjustRightInd w:val="0"/>
    </w:pPr>
    <w:rPr>
      <w:rFonts w:ascii="BakerSignet BT" w:eastAsia="Times New Roman" w:hAnsi="BakerSignet BT" w:cs="BakerSignet BT"/>
      <w:color w:val="000000"/>
    </w:rPr>
  </w:style>
  <w:style w:type="paragraph" w:styleId="Header">
    <w:name w:val="header"/>
    <w:basedOn w:val="Normal"/>
    <w:link w:val="HeaderChar"/>
    <w:uiPriority w:val="99"/>
    <w:rsid w:val="005C1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9C5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1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9C5"/>
    <w:rPr>
      <w:rFonts w:ascii="Calibri" w:eastAsia="Times New Roman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rsid w:val="005C19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C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19C5"/>
    <w:pPr>
      <w:ind w:left="720"/>
      <w:contextualSpacing/>
    </w:pPr>
  </w:style>
  <w:style w:type="paragraph" w:customStyle="1" w:styleId="Default">
    <w:name w:val="Default"/>
    <w:rsid w:val="005C19C5"/>
    <w:pPr>
      <w:autoSpaceDE w:val="0"/>
      <w:autoSpaceDN w:val="0"/>
      <w:adjustRightInd w:val="0"/>
    </w:pPr>
    <w:rPr>
      <w:rFonts w:ascii="BakerSignet BT" w:eastAsia="Times New Roman" w:hAnsi="BakerSignet BT" w:cs="BakerSignet BT"/>
      <w:color w:val="000000"/>
    </w:rPr>
  </w:style>
  <w:style w:type="paragraph" w:styleId="Header">
    <w:name w:val="header"/>
    <w:basedOn w:val="Normal"/>
    <w:link w:val="HeaderChar"/>
    <w:uiPriority w:val="99"/>
    <w:rsid w:val="005C1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9C5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1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9C5"/>
    <w:rPr>
      <w:rFonts w:ascii="Calibri" w:eastAsia="Times New Roman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rsid w:val="005C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</dc:creator>
  <cp:keywords/>
  <dc:description/>
  <cp:lastModifiedBy>David Jablonsky</cp:lastModifiedBy>
  <cp:revision>2</cp:revision>
  <cp:lastPrinted>2014-10-19T22:19:00Z</cp:lastPrinted>
  <dcterms:created xsi:type="dcterms:W3CDTF">2014-11-21T18:08:00Z</dcterms:created>
  <dcterms:modified xsi:type="dcterms:W3CDTF">2014-11-21T18:08:00Z</dcterms:modified>
</cp:coreProperties>
</file>